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88160.xml.htm"/>
      <w:bookmarkStart w:id="1" w:name="kswkform4_17921881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Lacy Christopher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N CLASSEN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OKLAHOMA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EXPAND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57,192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forfeited to the issuer to satisfy tax withholding obligations in connection with the partial vesting of a previously disclosed restricted stock unit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Sara Tate For: CHRISTOPHER W. LACY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lacy2026.txt"/>
      <w:bookmarkStart w:id="3" w:name="kspoalacy2026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FOR EXECUTING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October 15,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Christopher W. Lacy, hereby constitutes and appoints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of Kristina McQuaid, and Sara Tate, signing singly,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his of her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execute for and on behalf of the undersigned Forms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complete the execution of any such Form 3, 4 or 5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timely filing of such form with the United States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and any other 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3.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foregoing, including the execution of a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ID, which, in the opinion of such attorney-in-fact,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of benefit to, in the best interest of,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legally required by, the undersigned, it being understood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documents executed by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his 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each and every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and thing whatsoever requisite, necessary and proper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revocation, hereby ratifying and confirming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attorney-in-fact, or his or her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power of attorney and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full power and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attorney-in-fact to act as an account administrator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the undersigned's EDGAR account and to manage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is not assuming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>*  *  *  *  *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to be executed as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15th day of October, 2026.</w:t>
      </w:r>
    </w:p>
    <w:p>
      <w:pPr>
        <w:pStyle w:val="PreformattedText"/>
        <w:bidi w:val="0"/>
        <w:spacing w:before="0" w:after="0"/>
        <w:jc w:val="left"/>
        <w:rPr/>
      </w:pPr>
      <w:r>
        <w:rPr/>
        <w:t>By:  /s/ Christopher W. Lacy</w:t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Christopher W. Lacy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099" TargetMode="External"/><Relationship Id="rId5" Type="http://schemas.openxmlformats.org/officeDocument/2006/relationships/hyperlink" Target="http://www.sec.gov/cgi-bin/browse-edgar?action=getcompany&amp;CIK=00008951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1022</Words>
  <Characters>5328</Characters>
  <CharactersWithSpaces>6232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